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33" w:rsidRPr="00C92233" w:rsidRDefault="00C92233" w:rsidP="00C92233">
      <w:pPr>
        <w:jc w:val="center"/>
        <w:rPr>
          <w:rStyle w:val="a8"/>
          <w:rFonts w:ascii="Times New Roman" w:hAnsi="Times New Roman" w:cs="Times New Roman"/>
          <w:b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b/>
          <w:i w:val="0"/>
          <w:color w:val="auto"/>
        </w:rPr>
        <w:t>УГЛУБЛЕННАЯ ДИСПАНСЕРИЗАЦИЯ</w:t>
      </w:r>
    </w:p>
    <w:p w:rsidR="00C92233" w:rsidRPr="00C92233" w:rsidRDefault="00C92233" w:rsidP="00C92233">
      <w:pPr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 xml:space="preserve">              </w:t>
      </w:r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утвержденного Приказом Минздрава РФ 01.07.2021 №698н в целях раннего выявления осложнений у граждан, перенесших новую </w:t>
      </w:r>
      <w:proofErr w:type="spellStart"/>
      <w:r w:rsidRPr="00C92233">
        <w:rPr>
          <w:rStyle w:val="a8"/>
          <w:rFonts w:ascii="Times New Roman" w:hAnsi="Times New Roman" w:cs="Times New Roman"/>
          <w:i w:val="0"/>
          <w:color w:val="auto"/>
        </w:rPr>
        <w:t>коронавирусную</w:t>
      </w:r>
      <w:proofErr w:type="spell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инфекцию, проводится углубленная диспансеризация.</w:t>
      </w:r>
    </w:p>
    <w:p w:rsidR="00C92233" w:rsidRPr="00C92233" w:rsidRDefault="00C92233" w:rsidP="00C92233">
      <w:pPr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 xml:space="preserve">            </w:t>
      </w:r>
      <w:r w:rsidRPr="00C92233">
        <w:rPr>
          <w:rStyle w:val="a8"/>
          <w:rFonts w:ascii="Times New Roman" w:hAnsi="Times New Roman" w:cs="Times New Roman"/>
          <w:i w:val="0"/>
          <w:color w:val="auto"/>
        </w:rPr>
        <w:t>Углубленная диспансеризация проводится в дополнение к исследованиям в рамках профилактических медицинских мероприятий (профилактических медицинских осмотров и диспансеризации взрослого населения).</w:t>
      </w:r>
    </w:p>
    <w:p w:rsidR="00C92233" w:rsidRPr="00C92233" w:rsidRDefault="00C92233" w:rsidP="00C92233">
      <w:pPr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 xml:space="preserve">            </w:t>
      </w:r>
      <w:r w:rsidRPr="00C92233">
        <w:rPr>
          <w:rStyle w:val="a8"/>
          <w:rFonts w:ascii="Times New Roman" w:hAnsi="Times New Roman" w:cs="Times New Roman"/>
          <w:i w:val="0"/>
          <w:color w:val="auto"/>
        </w:rPr>
        <w:t>Углубленную диспансеризацию вправе пройти граждане, переболевшие новой коронавирусной инфекцией COVID-19.</w:t>
      </w:r>
    </w:p>
    <w:p w:rsidR="00C92233" w:rsidRPr="00C92233" w:rsidRDefault="00C92233" w:rsidP="00C92233">
      <w:pPr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 xml:space="preserve">            </w:t>
      </w:r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В первоочередном порядке углубленную диспансеризацию могут пройти граждане при наличии двух и более сопутствующих хронических заболеваний: заболевания </w:t>
      </w:r>
      <w:proofErr w:type="gramStart"/>
      <w:r w:rsidRPr="00C92233">
        <w:rPr>
          <w:rStyle w:val="a8"/>
          <w:rFonts w:ascii="Times New Roman" w:hAnsi="Times New Roman" w:cs="Times New Roman"/>
          <w:i w:val="0"/>
          <w:color w:val="auto"/>
        </w:rPr>
        <w:t>сердечно-сосудистой</w:t>
      </w:r>
      <w:proofErr w:type="gram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системы, артериальной гипертонии, сахарного диабета, нарушения мозгового кровообращения.</w:t>
      </w:r>
    </w:p>
    <w:p w:rsidR="00C92233" w:rsidRPr="00C92233" w:rsidRDefault="00C92233" w:rsidP="00C92233">
      <w:pPr>
        <w:jc w:val="both"/>
        <w:rPr>
          <w:rStyle w:val="a8"/>
          <w:rFonts w:ascii="Times New Roman" w:hAnsi="Times New Roman" w:cs="Times New Roman"/>
          <w:i w:val="0"/>
          <w:color w:val="auto"/>
        </w:rPr>
      </w:pPr>
      <w:r>
        <w:rPr>
          <w:rStyle w:val="a8"/>
          <w:rFonts w:ascii="Times New Roman" w:hAnsi="Times New Roman" w:cs="Times New Roman"/>
          <w:i w:val="0"/>
          <w:color w:val="auto"/>
        </w:rPr>
        <w:t xml:space="preserve">            </w:t>
      </w:r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Планируемая дата проведения углубленной диспансеризации устанавливается не ранее 60 календарных дней после выздоровления гражданина, перенесшего новую </w:t>
      </w:r>
      <w:proofErr w:type="spellStart"/>
      <w:r w:rsidRPr="00C92233">
        <w:rPr>
          <w:rStyle w:val="a8"/>
          <w:rFonts w:ascii="Times New Roman" w:hAnsi="Times New Roman" w:cs="Times New Roman"/>
          <w:i w:val="0"/>
          <w:color w:val="auto"/>
        </w:rPr>
        <w:t>коронавирусную</w:t>
      </w:r>
      <w:proofErr w:type="spell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инфекцию COVID-19.</w:t>
      </w:r>
    </w:p>
    <w:p w:rsidR="00C92233" w:rsidRPr="00C92233" w:rsidRDefault="00C92233" w:rsidP="00C92233">
      <w:pPr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92233">
        <w:rPr>
          <w:rStyle w:val="a8"/>
          <w:rFonts w:ascii="Times New Roman" w:hAnsi="Times New Roman" w:cs="Times New Roman"/>
          <w:b/>
          <w:i w:val="0"/>
          <w:color w:val="auto"/>
          <w:sz w:val="20"/>
          <w:szCs w:val="20"/>
        </w:rPr>
        <w:t>ПЕРЕЧЕНЬ ИССЛЕДОВАНИЙ УГЛУБЛЕННОЙ ДИСПАНСЕРИЗАЦИИ ВКЛЮЧАЕТ В СЕБЯ НА ПЕРВОМ ЭТАПЕ: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а) измерение насыщения крови кислородом (сатурация) в покое;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в) проведение спирометрии или спирографии;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г) общий (клинический) анализ крови развернутый;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C92233">
        <w:rPr>
          <w:rStyle w:val="a8"/>
          <w:rFonts w:ascii="Times New Roman" w:hAnsi="Times New Roman" w:cs="Times New Roman"/>
          <w:i w:val="0"/>
          <w:color w:val="auto"/>
        </w:rPr>
        <w:t>аланинаминотрансферазы</w:t>
      </w:r>
      <w:proofErr w:type="spell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в крови, определение активности </w:t>
      </w:r>
      <w:proofErr w:type="spellStart"/>
      <w:r w:rsidRPr="00C92233">
        <w:rPr>
          <w:rStyle w:val="a8"/>
          <w:rFonts w:ascii="Times New Roman" w:hAnsi="Times New Roman" w:cs="Times New Roman"/>
          <w:i w:val="0"/>
          <w:color w:val="auto"/>
        </w:rPr>
        <w:t>аспартатаминотрансферазы</w:t>
      </w:r>
      <w:proofErr w:type="spell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в крови, определение активности </w:t>
      </w:r>
      <w:proofErr w:type="spellStart"/>
      <w:r w:rsidRPr="00C92233">
        <w:rPr>
          <w:rStyle w:val="a8"/>
          <w:rFonts w:ascii="Times New Roman" w:hAnsi="Times New Roman" w:cs="Times New Roman"/>
          <w:i w:val="0"/>
          <w:color w:val="auto"/>
        </w:rPr>
        <w:t>лактатдегидрогеназы</w:t>
      </w:r>
      <w:proofErr w:type="spell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в крови, исследование уровня </w:t>
      </w:r>
      <w:proofErr w:type="spellStart"/>
      <w:r w:rsidRPr="00C92233">
        <w:rPr>
          <w:rStyle w:val="a8"/>
          <w:rFonts w:ascii="Times New Roman" w:hAnsi="Times New Roman" w:cs="Times New Roman"/>
          <w:i w:val="0"/>
          <w:color w:val="auto"/>
        </w:rPr>
        <w:t>креатинина</w:t>
      </w:r>
      <w:proofErr w:type="spell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в крови);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е) определение концентрации Д-</w:t>
      </w:r>
      <w:proofErr w:type="spellStart"/>
      <w:r w:rsidRPr="00C92233">
        <w:rPr>
          <w:rStyle w:val="a8"/>
          <w:rFonts w:ascii="Times New Roman" w:hAnsi="Times New Roman" w:cs="Times New Roman"/>
          <w:i w:val="0"/>
          <w:color w:val="auto"/>
        </w:rPr>
        <w:t>димера</w:t>
      </w:r>
      <w:proofErr w:type="spellEnd"/>
      <w:r w:rsidRPr="00C92233">
        <w:rPr>
          <w:rStyle w:val="a8"/>
          <w:rFonts w:ascii="Times New Roman" w:hAnsi="Times New Roman" w:cs="Times New Roman"/>
          <w:i w:val="0"/>
          <w:color w:val="auto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ж) проведение рентгенографии органов грудной клетки (если не выполнялась ранее в течение года).</w:t>
      </w:r>
    </w:p>
    <w:p w:rsidR="00C92233" w:rsidRPr="00C92233" w:rsidRDefault="00C92233" w:rsidP="00C92233">
      <w:pPr>
        <w:pStyle w:val="a9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92233">
        <w:rPr>
          <w:rStyle w:val="a8"/>
          <w:rFonts w:ascii="Times New Roman" w:hAnsi="Times New Roman" w:cs="Times New Roman"/>
          <w:b/>
          <w:i w:val="0"/>
          <w:color w:val="auto"/>
          <w:sz w:val="20"/>
          <w:szCs w:val="20"/>
        </w:rPr>
        <w:t>ВТОРОЙ ЭТАП УГЛУБЛЕНННОЙ ДИСПАНСЕРИЗАЦИИ ПРОВОДИТСЯ</w:t>
      </w:r>
    </w:p>
    <w:p w:rsidR="00C92233" w:rsidRDefault="00C92233" w:rsidP="00C92233">
      <w:pPr>
        <w:pStyle w:val="a9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92233">
        <w:rPr>
          <w:rStyle w:val="a8"/>
          <w:rFonts w:ascii="Times New Roman" w:hAnsi="Times New Roman" w:cs="Times New Roman"/>
          <w:b/>
          <w:i w:val="0"/>
          <w:color w:val="auto"/>
          <w:sz w:val="20"/>
          <w:szCs w:val="20"/>
        </w:rPr>
        <w:t>ПРИ НАЛИЧИИ ПОКАЗАНИЙ И ВКЛЮЧАЕТ В СЕБЯ:</w:t>
      </w:r>
    </w:p>
    <w:p w:rsidR="00C92233" w:rsidRPr="00C92233" w:rsidRDefault="00C92233" w:rsidP="00C92233">
      <w:pPr>
        <w:pStyle w:val="a9"/>
        <w:jc w:val="center"/>
        <w:rPr>
          <w:rStyle w:val="a8"/>
          <w:rFonts w:ascii="Times New Roman" w:hAnsi="Times New Roman" w:cs="Times New Roman"/>
          <w:b/>
          <w:i w:val="0"/>
          <w:color w:val="auto"/>
          <w:sz w:val="20"/>
          <w:szCs w:val="20"/>
        </w:rPr>
      </w:pP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а) проведение эхокардиографии;</w:t>
      </w:r>
    </w:p>
    <w:p w:rsidR="00C92233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б) проведение компьютерной томографии легких;</w:t>
      </w:r>
    </w:p>
    <w:p w:rsidR="00A17A6F" w:rsidRPr="00C92233" w:rsidRDefault="00C92233" w:rsidP="00C92233">
      <w:pPr>
        <w:rPr>
          <w:rStyle w:val="a8"/>
          <w:rFonts w:ascii="Times New Roman" w:hAnsi="Times New Roman" w:cs="Times New Roman"/>
          <w:i w:val="0"/>
          <w:color w:val="auto"/>
        </w:rPr>
      </w:pPr>
      <w:r w:rsidRPr="00C92233">
        <w:rPr>
          <w:rStyle w:val="a8"/>
          <w:rFonts w:ascii="Times New Roman" w:hAnsi="Times New Roman" w:cs="Times New Roman"/>
          <w:i w:val="0"/>
          <w:color w:val="auto"/>
        </w:rPr>
        <w:t>в) дуплексное сканирование вен нижних конечностей. </w:t>
      </w:r>
      <w:bookmarkStart w:id="0" w:name="_GoBack"/>
      <w:bookmarkEnd w:id="0"/>
    </w:p>
    <w:sectPr w:rsidR="00A17A6F" w:rsidRPr="00C9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33"/>
    <w:rsid w:val="001D42B5"/>
    <w:rsid w:val="00A17A6F"/>
    <w:rsid w:val="00C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233"/>
    <w:rPr>
      <w:b/>
      <w:bCs/>
    </w:rPr>
  </w:style>
  <w:style w:type="character" w:styleId="a5">
    <w:name w:val="Hyperlink"/>
    <w:basedOn w:val="a0"/>
    <w:uiPriority w:val="99"/>
    <w:semiHidden/>
    <w:unhideWhenUsed/>
    <w:rsid w:val="00C92233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C92233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C92233"/>
    <w:rPr>
      <w:i/>
      <w:iCs/>
    </w:rPr>
  </w:style>
  <w:style w:type="character" w:styleId="a8">
    <w:name w:val="Subtle Emphasis"/>
    <w:basedOn w:val="a0"/>
    <w:uiPriority w:val="19"/>
    <w:qFormat/>
    <w:rsid w:val="00C92233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C92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233"/>
    <w:rPr>
      <w:b/>
      <w:bCs/>
    </w:rPr>
  </w:style>
  <w:style w:type="character" w:styleId="a5">
    <w:name w:val="Hyperlink"/>
    <w:basedOn w:val="a0"/>
    <w:uiPriority w:val="99"/>
    <w:semiHidden/>
    <w:unhideWhenUsed/>
    <w:rsid w:val="00C92233"/>
    <w:rPr>
      <w:color w:val="0000FF"/>
      <w:u w:val="single"/>
    </w:rPr>
  </w:style>
  <w:style w:type="character" w:styleId="a6">
    <w:name w:val="Intense Emphasis"/>
    <w:basedOn w:val="a0"/>
    <w:uiPriority w:val="21"/>
    <w:qFormat/>
    <w:rsid w:val="00C92233"/>
    <w:rPr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C92233"/>
    <w:rPr>
      <w:i/>
      <w:iCs/>
    </w:rPr>
  </w:style>
  <w:style w:type="character" w:styleId="a8">
    <w:name w:val="Subtle Emphasis"/>
    <w:basedOn w:val="a0"/>
    <w:uiPriority w:val="19"/>
    <w:qFormat/>
    <w:rsid w:val="00C92233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C92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1</cp:revision>
  <dcterms:created xsi:type="dcterms:W3CDTF">2023-08-29T11:42:00Z</dcterms:created>
  <dcterms:modified xsi:type="dcterms:W3CDTF">2023-08-29T11:57:00Z</dcterms:modified>
</cp:coreProperties>
</file>